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5823" w14:textId="60B9C750" w:rsidR="00AA7064" w:rsidRPr="000D4E20" w:rsidRDefault="00AA7064" w:rsidP="00816F4C">
      <w:pPr>
        <w:jc w:val="center"/>
        <w:rPr>
          <w:rFonts w:eastAsia="標楷體"/>
          <w:sz w:val="44"/>
          <w:szCs w:val="56"/>
        </w:rPr>
      </w:pPr>
      <w:r w:rsidRPr="000D4E20">
        <w:rPr>
          <w:rFonts w:eastAsia="標楷體"/>
          <w:sz w:val="44"/>
          <w:szCs w:val="56"/>
        </w:rPr>
        <w:t>臺中市立東勢高工</w:t>
      </w:r>
      <w:r w:rsidR="00262B7C" w:rsidRPr="000D4E20">
        <w:rPr>
          <w:rFonts w:eastAsia="標楷體"/>
          <w:sz w:val="44"/>
          <w:szCs w:val="56"/>
        </w:rPr>
        <w:t>進修</w:t>
      </w:r>
      <w:r w:rsidRPr="000D4E20">
        <w:rPr>
          <w:rFonts w:eastAsia="標楷體"/>
          <w:sz w:val="44"/>
          <w:szCs w:val="56"/>
        </w:rPr>
        <w:t>部</w:t>
      </w:r>
      <w:r w:rsidR="002931BC" w:rsidRPr="000D4E20">
        <w:rPr>
          <w:rFonts w:eastAsia="標楷體"/>
          <w:sz w:val="44"/>
          <w:szCs w:val="56"/>
        </w:rPr>
        <w:t>1</w:t>
      </w:r>
      <w:r w:rsidR="004B76ED">
        <w:rPr>
          <w:rFonts w:eastAsia="標楷體"/>
          <w:sz w:val="44"/>
          <w:szCs w:val="56"/>
        </w:rPr>
        <w:t>11</w:t>
      </w:r>
      <w:r w:rsidRPr="000D4E20">
        <w:rPr>
          <w:rFonts w:eastAsia="標楷體"/>
          <w:sz w:val="44"/>
          <w:szCs w:val="56"/>
        </w:rPr>
        <w:t>學年度第</w:t>
      </w:r>
      <w:r w:rsidR="0073408C">
        <w:rPr>
          <w:rFonts w:eastAsia="標楷體" w:hint="eastAsia"/>
          <w:sz w:val="44"/>
          <w:szCs w:val="56"/>
        </w:rPr>
        <w:t>一</w:t>
      </w:r>
      <w:r w:rsidRPr="000D4E20">
        <w:rPr>
          <w:rFonts w:eastAsia="標楷體"/>
          <w:sz w:val="44"/>
          <w:szCs w:val="56"/>
        </w:rPr>
        <w:t>學期</w:t>
      </w:r>
    </w:p>
    <w:p w14:paraId="69EBE445" w14:textId="7F3C649E" w:rsidR="00BA2CAA" w:rsidRPr="00022F57" w:rsidRDefault="00DE1F81" w:rsidP="00816F4C">
      <w:pPr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多元評量</w:t>
      </w:r>
      <w:r w:rsidR="00BA2CAA" w:rsidRPr="00022F57">
        <w:rPr>
          <w:rFonts w:eastAsia="標楷體"/>
          <w:sz w:val="56"/>
          <w:szCs w:val="56"/>
        </w:rPr>
        <w:t>調查表</w:t>
      </w:r>
    </w:p>
    <w:p w14:paraId="19A12CB2" w14:textId="77777777" w:rsidR="00BC0994" w:rsidRPr="00022F57" w:rsidRDefault="00BC0994">
      <w:pPr>
        <w:rPr>
          <w:rFonts w:eastAsia="標楷體"/>
          <w:sz w:val="36"/>
        </w:rPr>
      </w:pPr>
      <w:r w:rsidRPr="00022F57">
        <w:rPr>
          <w:rFonts w:eastAsia="標楷體"/>
          <w:sz w:val="36"/>
        </w:rPr>
        <w:t>各位</w:t>
      </w:r>
      <w:r w:rsidR="003C22AA" w:rsidRPr="00022F57">
        <w:rPr>
          <w:rFonts w:eastAsia="標楷體"/>
          <w:sz w:val="36"/>
        </w:rPr>
        <w:t>教師同仁大家</w:t>
      </w:r>
      <w:r w:rsidRPr="00022F57">
        <w:rPr>
          <w:rFonts w:eastAsia="標楷體"/>
          <w:sz w:val="36"/>
        </w:rPr>
        <w:t>好：</w:t>
      </w:r>
    </w:p>
    <w:p w14:paraId="573C6548" w14:textId="0B09A1C6" w:rsidR="00BC0994" w:rsidRPr="00564EF2" w:rsidRDefault="00BA2CAA" w:rsidP="003C22AA">
      <w:pPr>
        <w:rPr>
          <w:rFonts w:eastAsia="標楷體"/>
        </w:rPr>
      </w:pPr>
      <w:r w:rsidRPr="00022F57">
        <w:rPr>
          <w:rFonts w:eastAsia="標楷體"/>
        </w:rPr>
        <w:t xml:space="preserve">   </w:t>
      </w:r>
      <w:r w:rsidRPr="00564EF2">
        <w:rPr>
          <w:rFonts w:eastAsia="標楷體"/>
        </w:rPr>
        <w:t xml:space="preserve"> </w:t>
      </w:r>
      <w:r w:rsidR="003C22AA" w:rsidRPr="00564EF2">
        <w:rPr>
          <w:rFonts w:eastAsia="標楷體"/>
        </w:rPr>
        <w:t>目前教</w:t>
      </w:r>
      <w:r w:rsidR="00DE5123" w:rsidRPr="00564EF2">
        <w:rPr>
          <w:rFonts w:eastAsia="標楷體"/>
        </w:rPr>
        <w:t>學</w:t>
      </w:r>
      <w:r w:rsidR="003C22AA" w:rsidRPr="00564EF2">
        <w:rPr>
          <w:rFonts w:eastAsia="標楷體"/>
        </w:rPr>
        <w:t>組進行學期段考及期末考試日程之規劃，其規畫依據：</w:t>
      </w:r>
      <w:r w:rsidRPr="00564EF2">
        <w:rPr>
          <w:rFonts w:eastAsia="標楷體"/>
        </w:rPr>
        <w:t>考試科目進修</w:t>
      </w:r>
      <w:r w:rsidR="00AA7064" w:rsidRPr="00564EF2">
        <w:rPr>
          <w:rFonts w:eastAsia="標楷體"/>
        </w:rPr>
        <w:t>部</w:t>
      </w:r>
      <w:r w:rsidRPr="00564EF2">
        <w:rPr>
          <w:rFonts w:eastAsia="標楷體"/>
        </w:rPr>
        <w:t>與日校相同，</w:t>
      </w:r>
      <w:r w:rsidR="00BC0994" w:rsidRPr="00564EF2">
        <w:rPr>
          <w:rFonts w:eastAsia="標楷體"/>
        </w:rPr>
        <w:t>依據</w:t>
      </w:r>
      <w:r w:rsidR="00BC0994" w:rsidRPr="00564EF2">
        <w:rPr>
          <w:rFonts w:eastAsia="標楷體"/>
          <w:u w:val="single"/>
        </w:rPr>
        <w:t>學生學業成績考察實施要點第四之</w:t>
      </w:r>
      <w:r w:rsidR="00BC0994" w:rsidRPr="00564EF2">
        <w:rPr>
          <w:rFonts w:eastAsia="標楷體"/>
          <w:u w:val="single"/>
        </w:rPr>
        <w:t>(</w:t>
      </w:r>
      <w:r w:rsidR="00BC0994" w:rsidRPr="00564EF2">
        <w:rPr>
          <w:rFonts w:eastAsia="標楷體"/>
          <w:u w:val="single"/>
        </w:rPr>
        <w:t>二</w:t>
      </w:r>
      <w:r w:rsidR="00BC0994" w:rsidRPr="00564EF2">
        <w:rPr>
          <w:rFonts w:eastAsia="標楷體"/>
          <w:u w:val="single"/>
        </w:rPr>
        <w:t>)</w:t>
      </w:r>
      <w:r w:rsidR="00BC0994" w:rsidRPr="00564EF2">
        <w:rPr>
          <w:rFonts w:eastAsia="標楷體"/>
        </w:rPr>
        <w:t>規定：「</w:t>
      </w:r>
      <w:r w:rsidR="00DF4EC6" w:rsidRPr="00564EF2">
        <w:rPr>
          <w:rFonts w:eastAsia="標楷體"/>
        </w:rPr>
        <w:t>期</w:t>
      </w:r>
      <w:r w:rsidR="00BC0994" w:rsidRPr="00564EF2">
        <w:rPr>
          <w:rFonts w:eastAsia="標楷體"/>
        </w:rPr>
        <w:t>中考試次數得視各科目分數多寡辦理，每學期一學分者舉行一次，每學期二學分</w:t>
      </w:r>
      <w:r w:rsidR="00BC0994" w:rsidRPr="00564EF2">
        <w:rPr>
          <w:rFonts w:eastAsia="標楷體"/>
        </w:rPr>
        <w:t>(</w:t>
      </w:r>
      <w:r w:rsidR="00BC0994" w:rsidRPr="00564EF2">
        <w:rPr>
          <w:rFonts w:eastAsia="標楷體"/>
        </w:rPr>
        <w:t>含</w:t>
      </w:r>
      <w:r w:rsidR="00BC0994" w:rsidRPr="00564EF2">
        <w:rPr>
          <w:rFonts w:eastAsia="標楷體"/>
        </w:rPr>
        <w:t>)</w:t>
      </w:r>
      <w:r w:rsidR="00BC0994" w:rsidRPr="00564EF2">
        <w:rPr>
          <w:rFonts w:eastAsia="標楷體"/>
        </w:rPr>
        <w:t>以上者舉行兩次。」本校將一學分的科目列入第</w:t>
      </w:r>
      <w:r w:rsidR="00BC0994" w:rsidRPr="00564EF2">
        <w:rPr>
          <w:rFonts w:eastAsia="標楷體"/>
        </w:rPr>
        <w:t>2</w:t>
      </w:r>
      <w:r w:rsidR="00BC0994" w:rsidRPr="00564EF2">
        <w:rPr>
          <w:rFonts w:eastAsia="標楷體"/>
        </w:rPr>
        <w:t>次期中考為原則；</w:t>
      </w:r>
      <w:r w:rsidR="00BC0994" w:rsidRPr="00564EF2">
        <w:rPr>
          <w:rFonts w:eastAsia="標楷體"/>
          <w:u w:val="single"/>
        </w:rPr>
        <w:t>第四點之</w:t>
      </w:r>
      <w:r w:rsidR="00BC0994" w:rsidRPr="00564EF2">
        <w:rPr>
          <w:rFonts w:eastAsia="標楷體"/>
          <w:u w:val="single"/>
        </w:rPr>
        <w:t>(</w:t>
      </w:r>
      <w:r w:rsidR="00BC0994" w:rsidRPr="00564EF2">
        <w:rPr>
          <w:rFonts w:eastAsia="標楷體"/>
          <w:u w:val="single"/>
        </w:rPr>
        <w:t>三</w:t>
      </w:r>
      <w:r w:rsidR="00BC0994" w:rsidRPr="00564EF2">
        <w:rPr>
          <w:rFonts w:eastAsia="標楷體"/>
          <w:u w:val="single"/>
        </w:rPr>
        <w:t>)</w:t>
      </w:r>
      <w:r w:rsidR="00BC0994" w:rsidRPr="00564EF2">
        <w:rPr>
          <w:rFonts w:eastAsia="標楷體"/>
        </w:rPr>
        <w:t>規定：「期末考試於學期末辦理</w:t>
      </w:r>
      <w:r w:rsidR="00FA5C98" w:rsidRPr="00564EF2">
        <w:rPr>
          <w:rFonts w:eastAsia="標楷體"/>
        </w:rPr>
        <w:t>…</w:t>
      </w:r>
      <w:r w:rsidR="00BC0994" w:rsidRPr="00564EF2">
        <w:rPr>
          <w:rFonts w:eastAsia="標楷體"/>
        </w:rPr>
        <w:t>。」</w:t>
      </w:r>
      <w:r w:rsidR="0043724A" w:rsidRPr="00564EF2">
        <w:rPr>
          <w:rFonts w:eastAsia="標楷體"/>
        </w:rPr>
        <w:t>第六點之</w:t>
      </w:r>
      <w:r w:rsidR="0043724A" w:rsidRPr="00564EF2">
        <w:rPr>
          <w:rFonts w:eastAsia="標楷體"/>
        </w:rPr>
        <w:t>(</w:t>
      </w:r>
      <w:r w:rsidR="0043724A" w:rsidRPr="00564EF2">
        <w:rPr>
          <w:rFonts w:eastAsia="標楷體"/>
        </w:rPr>
        <w:t>三</w:t>
      </w:r>
      <w:r w:rsidR="0043724A" w:rsidRPr="00564EF2">
        <w:rPr>
          <w:rFonts w:eastAsia="標楷體"/>
        </w:rPr>
        <w:t>)</w:t>
      </w:r>
      <w:r w:rsidR="0043724A" w:rsidRPr="00564EF2">
        <w:rPr>
          <w:rFonts w:eastAsia="標楷體"/>
        </w:rPr>
        <w:t>規定：「體育知識成績之考查，於學期末時辦理。」</w:t>
      </w:r>
    </w:p>
    <w:p w14:paraId="430652F9" w14:textId="5BFF4428" w:rsidR="003C22AA" w:rsidRPr="00564EF2" w:rsidRDefault="003C22AA" w:rsidP="007B585D">
      <w:pPr>
        <w:rPr>
          <w:rFonts w:eastAsia="標楷體"/>
        </w:rPr>
      </w:pPr>
      <w:r w:rsidRPr="00564EF2">
        <w:rPr>
          <w:rFonts w:eastAsia="標楷體"/>
        </w:rPr>
        <w:t xml:space="preserve">    </w:t>
      </w:r>
      <w:r w:rsidRPr="00564EF2">
        <w:rPr>
          <w:rFonts w:eastAsia="標楷體"/>
        </w:rPr>
        <w:t>如</w:t>
      </w:r>
      <w:r w:rsidR="00BA2CAA" w:rsidRPr="00564EF2">
        <w:rPr>
          <w:rFonts w:eastAsia="標楷體"/>
        </w:rPr>
        <w:t>非實習科目</w:t>
      </w:r>
      <w:r w:rsidRPr="00564EF2">
        <w:rPr>
          <w:rFonts w:eastAsia="標楷體"/>
        </w:rPr>
        <w:t>有特殊需求，</w:t>
      </w:r>
      <w:r w:rsidR="00BA2CAA" w:rsidRPr="00564EF2">
        <w:rPr>
          <w:rFonts w:eastAsia="標楷體"/>
          <w:u w:val="single"/>
        </w:rPr>
        <w:t>不</w:t>
      </w:r>
      <w:r w:rsidR="0043724A" w:rsidRPr="00564EF2">
        <w:rPr>
          <w:rFonts w:eastAsia="標楷體"/>
          <w:u w:val="single"/>
        </w:rPr>
        <w:t>實施紙</w:t>
      </w:r>
      <w:r w:rsidR="00BA2CAA" w:rsidRPr="00564EF2">
        <w:rPr>
          <w:rFonts w:eastAsia="標楷體"/>
          <w:u w:val="single"/>
        </w:rPr>
        <w:t>筆</w:t>
      </w:r>
      <w:r w:rsidR="0043724A" w:rsidRPr="00564EF2">
        <w:rPr>
          <w:rFonts w:eastAsia="標楷體"/>
          <w:u w:val="single"/>
        </w:rPr>
        <w:t>測驗</w:t>
      </w:r>
      <w:r w:rsidR="0043724A" w:rsidRPr="00564EF2">
        <w:rPr>
          <w:rFonts w:eastAsia="標楷體"/>
        </w:rPr>
        <w:t>，</w:t>
      </w:r>
      <w:r w:rsidRPr="00564EF2">
        <w:rPr>
          <w:rFonts w:eastAsia="標楷體"/>
        </w:rPr>
        <w:t>實施多元評量的教師同仁，惠請各位授課教師撥空填寫下面表格，並</w:t>
      </w:r>
      <w:r w:rsidR="00BA2CAA" w:rsidRPr="00564EF2">
        <w:rPr>
          <w:rFonts w:eastAsia="標楷體"/>
        </w:rPr>
        <w:t>於</w:t>
      </w:r>
      <w:r w:rsidR="00DD5D1A" w:rsidRPr="00564EF2">
        <w:rPr>
          <w:rFonts w:eastAsia="標楷體"/>
          <w:u w:val="single"/>
        </w:rPr>
        <w:t>1</w:t>
      </w:r>
      <w:r w:rsidR="00564EF2" w:rsidRPr="00564EF2">
        <w:rPr>
          <w:rFonts w:eastAsia="標楷體" w:hint="eastAsia"/>
          <w:u w:val="single"/>
        </w:rPr>
        <w:t>10</w:t>
      </w:r>
      <w:r w:rsidR="00DD5D1A" w:rsidRPr="00564EF2">
        <w:rPr>
          <w:rFonts w:eastAsia="標楷體"/>
          <w:u w:val="single"/>
        </w:rPr>
        <w:t>年</w:t>
      </w:r>
      <w:r w:rsidR="00761554">
        <w:rPr>
          <w:rFonts w:eastAsia="標楷體"/>
          <w:u w:val="single"/>
        </w:rPr>
        <w:t>9</w:t>
      </w:r>
      <w:r w:rsidRPr="00564EF2">
        <w:rPr>
          <w:rFonts w:eastAsia="標楷體"/>
          <w:u w:val="single"/>
        </w:rPr>
        <w:t>月</w:t>
      </w:r>
      <w:r w:rsidR="004B76ED">
        <w:rPr>
          <w:rFonts w:eastAsia="標楷體" w:hint="eastAsia"/>
          <w:u w:val="single"/>
        </w:rPr>
        <w:t>8</w:t>
      </w:r>
      <w:bookmarkStart w:id="0" w:name="_GoBack"/>
      <w:bookmarkEnd w:id="0"/>
      <w:r w:rsidRPr="00564EF2">
        <w:rPr>
          <w:rFonts w:eastAsia="標楷體"/>
          <w:u w:val="single"/>
        </w:rPr>
        <w:t>日</w:t>
      </w:r>
      <w:r w:rsidR="00DD5D1A" w:rsidRPr="00564EF2">
        <w:rPr>
          <w:rFonts w:eastAsia="標楷體"/>
          <w:u w:val="single"/>
        </w:rPr>
        <w:t>前</w:t>
      </w:r>
      <w:r w:rsidR="00AA7064" w:rsidRPr="00564EF2">
        <w:rPr>
          <w:rFonts w:eastAsia="標楷體"/>
        </w:rPr>
        <w:t>擲交進修部</w:t>
      </w:r>
      <w:r w:rsidR="007B585D" w:rsidRPr="00564EF2">
        <w:rPr>
          <w:rFonts w:eastAsia="標楷體"/>
        </w:rPr>
        <w:t>辦公室</w:t>
      </w:r>
      <w:r w:rsidR="0043724A" w:rsidRPr="00564EF2">
        <w:rPr>
          <w:rFonts w:eastAsia="標楷體"/>
        </w:rPr>
        <w:t>，</w:t>
      </w:r>
      <w:r w:rsidR="00BA2CAA" w:rsidRPr="00564EF2">
        <w:rPr>
          <w:rFonts w:eastAsia="標楷體"/>
        </w:rPr>
        <w:t>經主任同意後，教師可</w:t>
      </w:r>
      <w:r w:rsidR="0043724A" w:rsidRPr="00564EF2">
        <w:rPr>
          <w:rFonts w:eastAsia="標楷體"/>
          <w:u w:val="single"/>
        </w:rPr>
        <w:t>自行利用考前一週上課時間實施多元評量，成績請一併於考後三天內上網輸入成績</w:t>
      </w:r>
      <w:r w:rsidR="007B585D" w:rsidRPr="00564EF2">
        <w:rPr>
          <w:rFonts w:eastAsia="標楷體"/>
        </w:rPr>
        <w:t>，</w:t>
      </w:r>
      <w:r w:rsidRPr="00564EF2">
        <w:rPr>
          <w:rFonts w:eastAsia="標楷體"/>
        </w:rPr>
        <w:t>俾使試務工作規畫與實施，符合教師與學生的需求</w:t>
      </w:r>
      <w:r w:rsidR="007B585D" w:rsidRPr="00564EF2">
        <w:rPr>
          <w:rFonts w:eastAsia="標楷體"/>
        </w:rPr>
        <w:t>，謝謝</w:t>
      </w:r>
      <w:r w:rsidRPr="00564EF2">
        <w:rPr>
          <w:rFonts w:eastAsia="標楷體"/>
        </w:rPr>
        <w:t>。</w:t>
      </w:r>
    </w:p>
    <w:p w14:paraId="64A9EFCC" w14:textId="77777777" w:rsidR="00DF4EC6" w:rsidRPr="00564EF2" w:rsidRDefault="00DF4EC6" w:rsidP="007B585D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790"/>
        <w:gridCol w:w="1742"/>
        <w:gridCol w:w="1843"/>
        <w:gridCol w:w="1895"/>
      </w:tblGrid>
      <w:tr w:rsidR="00816F4C" w:rsidRPr="00022F57" w14:paraId="39889A8D" w14:textId="77777777" w:rsidTr="00DF4EC6">
        <w:trPr>
          <w:jc w:val="center"/>
        </w:trPr>
        <w:tc>
          <w:tcPr>
            <w:tcW w:w="2192" w:type="dxa"/>
          </w:tcPr>
          <w:p w14:paraId="6661610A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考試科目</w:t>
            </w:r>
          </w:p>
        </w:tc>
        <w:tc>
          <w:tcPr>
            <w:tcW w:w="1790" w:type="dxa"/>
          </w:tcPr>
          <w:p w14:paraId="40D4A71B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考試班級</w:t>
            </w:r>
          </w:p>
        </w:tc>
        <w:tc>
          <w:tcPr>
            <w:tcW w:w="1742" w:type="dxa"/>
          </w:tcPr>
          <w:p w14:paraId="391B94EB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第一次期中考</w:t>
            </w:r>
          </w:p>
        </w:tc>
        <w:tc>
          <w:tcPr>
            <w:tcW w:w="1843" w:type="dxa"/>
          </w:tcPr>
          <w:p w14:paraId="722CDA9A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第二次期中考</w:t>
            </w:r>
          </w:p>
        </w:tc>
        <w:tc>
          <w:tcPr>
            <w:tcW w:w="1895" w:type="dxa"/>
          </w:tcPr>
          <w:p w14:paraId="3DCB40FA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期末考</w:t>
            </w:r>
          </w:p>
        </w:tc>
      </w:tr>
      <w:tr w:rsidR="00DD5D1A" w:rsidRPr="00022F57" w14:paraId="053280C2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489DE3FF" w14:textId="77777777" w:rsidR="00DD5D1A" w:rsidRPr="00022F57" w:rsidRDefault="00DD5D1A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6C408021" w14:textId="77777777" w:rsidR="00DD5D1A" w:rsidRPr="00022F57" w:rsidRDefault="00DD5D1A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37957461" w14:textId="77777777" w:rsidR="00DD5D1A" w:rsidRPr="00022F57" w:rsidRDefault="00DD5D1A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0A32989B" w14:textId="77777777" w:rsidR="00DD5D1A" w:rsidRPr="00022F57" w:rsidRDefault="00DD5D1A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10BEDD0A" w14:textId="216FB6B6" w:rsidR="00DD5D1A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0546242F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7D8247D2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0A0A5015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7AF1EE4D" w14:textId="6E171901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4F76C0D5" w14:textId="06A6811E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726AC64B" w14:textId="2F07EDBB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0AF9A59F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6EE6D924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29253184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1DA5D1F1" w14:textId="51E90D18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5E420DB6" w14:textId="744B0B38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6788ED04" w14:textId="216FCA1F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088E5A41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26537F35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6C43E1CD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74BE5FCC" w14:textId="64F98454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05184AA4" w14:textId="36D8ABC3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230EC453" w14:textId="205E3C4C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29A059AB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582928A2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3E08B175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2669120E" w14:textId="26D73CDA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4F6D6C1D" w14:textId="64AB6E71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3AC4C402" w14:textId="4B941C9E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22DE0FC6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079CBFE7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237ABF09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03C47DA7" w14:textId="3B739E9B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5A6DAE8D" w14:textId="3B53EF58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4F5C4C0B" w14:textId="1928ACE6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2A5DE626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3C0FE73C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4926CD80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3F74B000" w14:textId="554B2521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20488705" w14:textId="247D8704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0ECEB0B6" w14:textId="7D85A310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</w:tbl>
    <w:p w14:paraId="6F5303D6" w14:textId="77777777" w:rsidR="008E3EDC" w:rsidRPr="00022F57" w:rsidRDefault="008E3EDC" w:rsidP="00816F4C">
      <w:pPr>
        <w:rPr>
          <w:rFonts w:eastAsia="標楷體"/>
        </w:rPr>
      </w:pPr>
    </w:p>
    <w:p w14:paraId="5EC7263F" w14:textId="77777777" w:rsidR="00BA2CAA" w:rsidRPr="00022F57" w:rsidRDefault="00816F4C" w:rsidP="00816F4C">
      <w:pPr>
        <w:rPr>
          <w:rFonts w:eastAsia="標楷體"/>
          <w:sz w:val="28"/>
        </w:rPr>
      </w:pPr>
      <w:r w:rsidRPr="00022F57">
        <w:rPr>
          <w:rFonts w:eastAsia="標楷體"/>
          <w:sz w:val="28"/>
        </w:rPr>
        <w:t>教師簽名：</w:t>
      </w:r>
      <w:r w:rsidRPr="00022F57">
        <w:rPr>
          <w:rFonts w:eastAsia="標楷體"/>
          <w:sz w:val="28"/>
        </w:rPr>
        <w:t xml:space="preserve">                      </w:t>
      </w:r>
      <w:r w:rsidR="000E0ECC">
        <w:rPr>
          <w:rFonts w:eastAsia="標楷體" w:hint="eastAsia"/>
          <w:sz w:val="28"/>
        </w:rPr>
        <w:t>進修部</w:t>
      </w:r>
      <w:r w:rsidRPr="00022F57">
        <w:rPr>
          <w:rFonts w:eastAsia="標楷體"/>
          <w:sz w:val="28"/>
        </w:rPr>
        <w:t>主任：</w:t>
      </w:r>
    </w:p>
    <w:sectPr w:rsidR="00BA2CAA" w:rsidRPr="00022F57" w:rsidSect="003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B9F8" w14:textId="77777777" w:rsidR="00A114D3" w:rsidRDefault="00A114D3" w:rsidP="003C22AA">
      <w:r>
        <w:separator/>
      </w:r>
    </w:p>
  </w:endnote>
  <w:endnote w:type="continuationSeparator" w:id="0">
    <w:p w14:paraId="22FA8CCB" w14:textId="77777777" w:rsidR="00A114D3" w:rsidRDefault="00A114D3" w:rsidP="003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65B2F" w14:textId="77777777" w:rsidR="00A114D3" w:rsidRDefault="00A114D3" w:rsidP="003C22AA">
      <w:r>
        <w:separator/>
      </w:r>
    </w:p>
  </w:footnote>
  <w:footnote w:type="continuationSeparator" w:id="0">
    <w:p w14:paraId="4850B46E" w14:textId="77777777" w:rsidR="00A114D3" w:rsidRDefault="00A114D3" w:rsidP="003C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4E46"/>
    <w:multiLevelType w:val="hybridMultilevel"/>
    <w:tmpl w:val="19182118"/>
    <w:lvl w:ilvl="0" w:tplc="EEB07C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37326C"/>
    <w:multiLevelType w:val="hybridMultilevel"/>
    <w:tmpl w:val="EDF8DD0C"/>
    <w:lvl w:ilvl="0" w:tplc="5BF40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4"/>
    <w:rsid w:val="00022F57"/>
    <w:rsid w:val="0002669C"/>
    <w:rsid w:val="00075B11"/>
    <w:rsid w:val="000D4E20"/>
    <w:rsid w:val="000E0ECC"/>
    <w:rsid w:val="00125556"/>
    <w:rsid w:val="0019112E"/>
    <w:rsid w:val="00221571"/>
    <w:rsid w:val="00262B7C"/>
    <w:rsid w:val="00272E20"/>
    <w:rsid w:val="002931BC"/>
    <w:rsid w:val="0037696C"/>
    <w:rsid w:val="003C22AA"/>
    <w:rsid w:val="0043724A"/>
    <w:rsid w:val="00462F48"/>
    <w:rsid w:val="00491524"/>
    <w:rsid w:val="004B0B75"/>
    <w:rsid w:val="004B76ED"/>
    <w:rsid w:val="00507A93"/>
    <w:rsid w:val="00550BC4"/>
    <w:rsid w:val="00564EF2"/>
    <w:rsid w:val="00592EC5"/>
    <w:rsid w:val="005C11B8"/>
    <w:rsid w:val="00610725"/>
    <w:rsid w:val="00654468"/>
    <w:rsid w:val="00660B59"/>
    <w:rsid w:val="0073408C"/>
    <w:rsid w:val="00761554"/>
    <w:rsid w:val="007B46D2"/>
    <w:rsid w:val="007B585D"/>
    <w:rsid w:val="00816F4C"/>
    <w:rsid w:val="00891201"/>
    <w:rsid w:val="008A3F47"/>
    <w:rsid w:val="008B30B7"/>
    <w:rsid w:val="008E3EDC"/>
    <w:rsid w:val="009019B1"/>
    <w:rsid w:val="00904117"/>
    <w:rsid w:val="00912C7A"/>
    <w:rsid w:val="00947002"/>
    <w:rsid w:val="009B3D40"/>
    <w:rsid w:val="00A114D3"/>
    <w:rsid w:val="00AA7064"/>
    <w:rsid w:val="00AE15E3"/>
    <w:rsid w:val="00BA2CAA"/>
    <w:rsid w:val="00BC0994"/>
    <w:rsid w:val="00BD4B30"/>
    <w:rsid w:val="00BE7796"/>
    <w:rsid w:val="00DD5D1A"/>
    <w:rsid w:val="00DE1F81"/>
    <w:rsid w:val="00DE5123"/>
    <w:rsid w:val="00DF4EC6"/>
    <w:rsid w:val="00EA2C07"/>
    <w:rsid w:val="00FA5C98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49830"/>
  <w15:chartTrackingRefBased/>
  <w15:docId w15:val="{F13DE031-32E7-47C3-A7BD-F3EFCB66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C0994"/>
    <w:rPr>
      <w:sz w:val="18"/>
      <w:szCs w:val="18"/>
    </w:rPr>
  </w:style>
  <w:style w:type="paragraph" w:styleId="a4">
    <w:name w:val="annotation text"/>
    <w:basedOn w:val="a"/>
    <w:semiHidden/>
    <w:rsid w:val="00BC0994"/>
  </w:style>
  <w:style w:type="paragraph" w:styleId="a5">
    <w:name w:val="annotation subject"/>
    <w:basedOn w:val="a4"/>
    <w:next w:val="a4"/>
    <w:semiHidden/>
    <w:rsid w:val="00BC0994"/>
    <w:rPr>
      <w:b/>
      <w:bCs/>
    </w:rPr>
  </w:style>
  <w:style w:type="paragraph" w:styleId="a6">
    <w:name w:val="Balloon Text"/>
    <w:basedOn w:val="a"/>
    <w:semiHidden/>
    <w:rsid w:val="00BC0994"/>
    <w:rPr>
      <w:rFonts w:ascii="Arial" w:hAnsi="Arial"/>
      <w:sz w:val="18"/>
      <w:szCs w:val="18"/>
    </w:rPr>
  </w:style>
  <w:style w:type="table" w:styleId="a7">
    <w:name w:val="Table Grid"/>
    <w:basedOn w:val="a1"/>
    <w:rsid w:val="00816F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C22AA"/>
    <w:rPr>
      <w:kern w:val="2"/>
    </w:rPr>
  </w:style>
  <w:style w:type="paragraph" w:styleId="aa">
    <w:name w:val="footer"/>
    <w:basedOn w:val="a"/>
    <w:link w:val="ab"/>
    <w:rsid w:val="003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C22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Tsvs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各位老師好：</dc:title>
  <dc:subject/>
  <dc:creator>Ce</dc:creator>
  <cp:keywords/>
  <cp:lastModifiedBy>Microsoft 帳戶</cp:lastModifiedBy>
  <cp:revision>2</cp:revision>
  <cp:lastPrinted>2011-02-08T08:34:00Z</cp:lastPrinted>
  <dcterms:created xsi:type="dcterms:W3CDTF">2022-08-24T11:10:00Z</dcterms:created>
  <dcterms:modified xsi:type="dcterms:W3CDTF">2022-08-24T11:10:00Z</dcterms:modified>
</cp:coreProperties>
</file>